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EC98DF7" w14:textId="77777777" w:rsidR="00B90C6E" w:rsidRPr="00B90C6E" w:rsidRDefault="00B90C6E" w:rsidP="00B90C6E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b/>
          <w:bCs/>
          <w:noProof/>
          <w:color w:val="666666"/>
          <w:spacing w:val="-3"/>
          <w:kern w:val="0"/>
          <w:sz w:val="39"/>
          <w:szCs w:val="39"/>
          <w:lang w:eastAsia="en-GB"/>
          <w14:ligatures w14:val="none"/>
        </w:rPr>
        <w:drawing>
          <wp:inline distT="0" distB="0" distL="0" distR="0" wp14:anchorId="47C3C3A8" wp14:editId="3C35CD63">
            <wp:extent cx="371475" cy="466725"/>
            <wp:effectExtent l="0" t="0" r="9525" b="9525"/>
            <wp:docPr id="1" name="Picture 2" descr="wash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hing mach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C6E"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  <w:t xml:space="preserve">Use Nikwax </w:t>
      </w:r>
      <w:proofErr w:type="spellStart"/>
      <w:proofErr w:type="gramStart"/>
      <w:r w:rsidRPr="00B90C6E"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  <w:t>TX.Direct</w:t>
      </w:r>
      <w:proofErr w:type="spellEnd"/>
      <w:proofErr w:type="gramEnd"/>
      <w:r w:rsidRPr="00B90C6E">
        <w:rPr>
          <w:rFonts w:ascii="Ubuntu" w:eastAsia="Times New Roman" w:hAnsi="Ubuntu" w:cs="Times New Roman"/>
          <w:color w:val="666666"/>
          <w:spacing w:val="-3"/>
          <w:kern w:val="0"/>
          <w:sz w:val="23"/>
          <w:szCs w:val="23"/>
          <w:vertAlign w:val="superscript"/>
          <w:lang w:eastAsia="en-GB"/>
          <w14:ligatures w14:val="none"/>
        </w:rPr>
        <w:t>®</w:t>
      </w:r>
      <w:r w:rsidRPr="00B90C6E"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  <w:t> Wash-In in a washing machine…</w:t>
      </w:r>
    </w:p>
    <w:p w14:paraId="3557F288" w14:textId="77777777" w:rsidR="00B90C6E" w:rsidRPr="00B90C6E" w:rsidRDefault="00B90C6E" w:rsidP="00B90C6E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For best results remove all non-washable parts and always clean item(s) first with Nikwax Tech Wash® in a separate wash cycle. No need to dry item(s) before waterproofing. Shake well before use. Follow care label instructions.</w:t>
      </w:r>
    </w:p>
    <w:p w14:paraId="0A000EEC" w14:textId="77777777" w:rsidR="00B90C6E" w:rsidRPr="00B90C6E" w:rsidRDefault="00B90C6E" w:rsidP="00B90C6E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 xml:space="preserve">Remove all detergent build up from the detergent </w:t>
      </w:r>
      <w:proofErr w:type="gramStart"/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dispenser</w:t>
      </w:r>
      <w:proofErr w:type="gramEnd"/>
    </w:p>
    <w:p w14:paraId="3F491A19" w14:textId="77777777" w:rsidR="00B90C6E" w:rsidRPr="00B90C6E" w:rsidRDefault="00B90C6E" w:rsidP="00B90C6E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Place maximum of 2 clean garments in washing machine</w:t>
      </w:r>
    </w:p>
    <w:p w14:paraId="727B0AEB" w14:textId="77777777" w:rsidR="00B90C6E" w:rsidRPr="00B90C6E" w:rsidRDefault="00B90C6E" w:rsidP="00B90C6E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 xml:space="preserve">Use 100ml per </w:t>
      </w:r>
      <w:proofErr w:type="gramStart"/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garment</w:t>
      </w:r>
      <w:proofErr w:type="gramEnd"/>
    </w:p>
    <w:p w14:paraId="755ED167" w14:textId="77777777" w:rsidR="00B90C6E" w:rsidRPr="00B90C6E" w:rsidRDefault="00B90C6E" w:rsidP="00B90C6E">
      <w:pPr>
        <w:numPr>
          <w:ilvl w:val="0"/>
          <w:numId w:val="1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 xml:space="preserve">Run 30°C synthetic cycle and slow </w:t>
      </w:r>
      <w:proofErr w:type="gramStart"/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spin</w:t>
      </w:r>
      <w:proofErr w:type="gramEnd"/>
    </w:p>
    <w:p w14:paraId="51945C52" w14:textId="77777777" w:rsidR="00B90C6E" w:rsidRPr="00B90C6E" w:rsidRDefault="00B90C6E" w:rsidP="00B90C6E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 xml:space="preserve">Do not machine-wash garments if taped seams have become </w:t>
      </w:r>
      <w:proofErr w:type="gramStart"/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dislodged.*</w:t>
      </w:r>
      <w:proofErr w:type="gramEnd"/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br/>
        <w:t>To maintain waterproofing always wash with Nikwax Tech Wash®. Do not use detergents.</w:t>
      </w:r>
    </w:p>
    <w:p w14:paraId="43A69207" w14:textId="77777777" w:rsidR="00B90C6E" w:rsidRPr="00B90C6E" w:rsidRDefault="00B90C6E" w:rsidP="00B90C6E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*Faulty taped seams sometimes become detached on old or worn garments. They can be re-stuck using a proprietary clear glue after waterproofing and drying.</w:t>
      </w:r>
    </w:p>
    <w:p w14:paraId="683CE105" w14:textId="77777777" w:rsidR="00B90C6E" w:rsidRPr="00B90C6E" w:rsidRDefault="00B90C6E" w:rsidP="00B90C6E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b/>
          <w:bCs/>
          <w:noProof/>
          <w:color w:val="666666"/>
          <w:spacing w:val="-3"/>
          <w:kern w:val="0"/>
          <w:sz w:val="39"/>
          <w:szCs w:val="39"/>
          <w:lang w:eastAsia="en-GB"/>
          <w14:ligatures w14:val="none"/>
        </w:rPr>
        <w:drawing>
          <wp:inline distT="0" distB="0" distL="0" distR="0" wp14:anchorId="77152222" wp14:editId="00CB6406">
            <wp:extent cx="466725" cy="466725"/>
            <wp:effectExtent l="0" t="0" r="9525" b="9525"/>
            <wp:docPr id="2" name="Picture 1" descr="By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 h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C6E"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  <w:t xml:space="preserve">Nikwax </w:t>
      </w:r>
      <w:proofErr w:type="spellStart"/>
      <w:proofErr w:type="gramStart"/>
      <w:r w:rsidRPr="00B90C6E"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  <w:t>TX.Direct</w:t>
      </w:r>
      <w:proofErr w:type="spellEnd"/>
      <w:proofErr w:type="gramEnd"/>
      <w:r w:rsidRPr="00B90C6E">
        <w:rPr>
          <w:rFonts w:ascii="Ubuntu" w:eastAsia="Times New Roman" w:hAnsi="Ubuntu" w:cs="Times New Roman"/>
          <w:b/>
          <w:bCs/>
          <w:color w:val="666666"/>
          <w:spacing w:val="-3"/>
          <w:kern w:val="0"/>
          <w:sz w:val="39"/>
          <w:szCs w:val="39"/>
          <w:lang w:eastAsia="en-GB"/>
          <w14:ligatures w14:val="none"/>
        </w:rPr>
        <w:t>® Wash-In can be applied by hand…</w:t>
      </w:r>
    </w:p>
    <w:p w14:paraId="02916BCA" w14:textId="77777777" w:rsidR="00B90C6E" w:rsidRPr="00B90C6E" w:rsidRDefault="00B90C6E" w:rsidP="00B90C6E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 xml:space="preserve">Use </w:t>
      </w:r>
      <w:proofErr w:type="gramStart"/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gloves</w:t>
      </w:r>
      <w:proofErr w:type="gramEnd"/>
    </w:p>
    <w:p w14:paraId="1FE0D83C" w14:textId="77777777" w:rsidR="00B90C6E" w:rsidRPr="00B90C6E" w:rsidRDefault="00B90C6E" w:rsidP="00B90C6E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 xml:space="preserve">Immerse 1 clean garment in 6L of hand-hot water in a bowl or </w:t>
      </w:r>
      <w:proofErr w:type="gramStart"/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sink</w:t>
      </w:r>
      <w:proofErr w:type="gramEnd"/>
    </w:p>
    <w:p w14:paraId="0FD443F4" w14:textId="77777777" w:rsidR="00B90C6E" w:rsidRPr="00B90C6E" w:rsidRDefault="00B90C6E" w:rsidP="00B90C6E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 xml:space="preserve">Add 50ml of </w:t>
      </w:r>
      <w:proofErr w:type="spellStart"/>
      <w:proofErr w:type="gramStart"/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TX.Direct</w:t>
      </w:r>
      <w:proofErr w:type="spellEnd"/>
      <w:proofErr w:type="gramEnd"/>
      <w:r w:rsidRPr="00B90C6E">
        <w:rPr>
          <w:rFonts w:ascii="Ubuntu" w:eastAsia="Times New Roman" w:hAnsi="Ubuntu" w:cs="Times New Roman"/>
          <w:color w:val="666666"/>
          <w:kern w:val="0"/>
          <w:sz w:val="14"/>
          <w:szCs w:val="14"/>
          <w:vertAlign w:val="superscript"/>
          <w:lang w:eastAsia="en-GB"/>
          <w14:ligatures w14:val="none"/>
        </w:rPr>
        <w:t>®</w:t>
      </w:r>
    </w:p>
    <w:p w14:paraId="5D3F9D10" w14:textId="77777777" w:rsidR="00B90C6E" w:rsidRPr="00B90C6E" w:rsidRDefault="00B90C6E" w:rsidP="00B90C6E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 xml:space="preserve">Agitate to mix, leave to soak for 5-10 minutes, then agitate </w:t>
      </w:r>
      <w:proofErr w:type="gramStart"/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thoroughly</w:t>
      </w:r>
      <w:proofErr w:type="gramEnd"/>
    </w:p>
    <w:p w14:paraId="6C795C35" w14:textId="77777777" w:rsidR="00B90C6E" w:rsidRPr="00B90C6E" w:rsidRDefault="00B90C6E" w:rsidP="00B90C6E">
      <w:pPr>
        <w:numPr>
          <w:ilvl w:val="0"/>
          <w:numId w:val="2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 xml:space="preserve">Rinse with cold water until water runs </w:t>
      </w:r>
      <w:proofErr w:type="gramStart"/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clear</w:t>
      </w:r>
      <w:proofErr w:type="gramEnd"/>
    </w:p>
    <w:p w14:paraId="06D33E97" w14:textId="77777777" w:rsidR="00B90C6E" w:rsidRPr="00B90C6E" w:rsidRDefault="00B90C6E" w:rsidP="00B90C6E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 xml:space="preserve">Nikwax </w:t>
      </w:r>
      <w:proofErr w:type="spellStart"/>
      <w:proofErr w:type="gramStart"/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TX.Direct</w:t>
      </w:r>
      <w:proofErr w:type="spellEnd"/>
      <w:proofErr w:type="gramEnd"/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 xml:space="preserve">® treated clothing needs no heat to develop Durable Water </w:t>
      </w:r>
      <w:proofErr w:type="spellStart"/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Repellency</w:t>
      </w:r>
      <w:proofErr w:type="spellEnd"/>
      <w:r w:rsidRPr="00B90C6E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 xml:space="preserve"> (DWR)…</w:t>
      </w:r>
    </w:p>
    <w:p w14:paraId="7114D888" w14:textId="77777777" w:rsidR="00B90C6E" w:rsidRPr="00B90C6E" w:rsidRDefault="00B90C6E" w:rsidP="00B90C6E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90C6E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Air dry or tumble on a low setting if care label allows.</w:t>
      </w:r>
    </w:p>
    <w:p w14:paraId="423741E6" w14:textId="77777777" w:rsidR="00D13920" w:rsidRDefault="00D13920"/>
    <w:sectPr w:rsidR="00D1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74293"/>
    <w:multiLevelType w:val="multilevel"/>
    <w:tmpl w:val="925A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8B1DE1"/>
    <w:multiLevelType w:val="multilevel"/>
    <w:tmpl w:val="DDCE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046CAA"/>
    <w:multiLevelType w:val="multilevel"/>
    <w:tmpl w:val="2302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450684">
    <w:abstractNumId w:val="1"/>
  </w:num>
  <w:num w:numId="2" w16cid:durableId="1293945190">
    <w:abstractNumId w:val="2"/>
  </w:num>
  <w:num w:numId="3" w16cid:durableId="88422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6E"/>
    <w:rsid w:val="004B2E85"/>
    <w:rsid w:val="00A37BB0"/>
    <w:rsid w:val="00B90C6E"/>
    <w:rsid w:val="00D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B15AED1"/>
  <w15:chartTrackingRefBased/>
  <w15:docId w15:val="{8319DAFD-A678-47A2-8C89-1407E514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Bousie</dc:creator>
  <cp:keywords/>
  <dc:description/>
  <cp:lastModifiedBy>Sally Bousie</cp:lastModifiedBy>
  <cp:revision>1</cp:revision>
  <dcterms:created xsi:type="dcterms:W3CDTF">2023-09-11T15:08:00Z</dcterms:created>
  <dcterms:modified xsi:type="dcterms:W3CDTF">2023-09-11T15:11:00Z</dcterms:modified>
</cp:coreProperties>
</file>